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EB" w:rsidRDefault="00063DEB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291ECD" w:rsidRDefault="008A294E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1C6463">
        <w:rPr>
          <w:rFonts w:ascii="Century Gothic" w:hAnsi="Century Gothic"/>
          <w:b/>
          <w:lang w:val="es-ES"/>
        </w:rPr>
        <w:t>REF.:</w:t>
      </w:r>
      <w:r>
        <w:rPr>
          <w:rFonts w:ascii="Century Gothic" w:hAnsi="Century Gothic"/>
          <w:lang w:val="es-ES"/>
        </w:rPr>
        <w:t xml:space="preserve"> </w:t>
      </w:r>
      <w:r w:rsidR="009E68AF">
        <w:rPr>
          <w:rFonts w:ascii="Century Gothic" w:hAnsi="Century Gothic"/>
          <w:lang w:val="es-ES"/>
        </w:rPr>
        <w:t>Remite información.</w:t>
      </w:r>
    </w:p>
    <w:p w:rsidR="00291ECD" w:rsidRDefault="00291ECD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23437D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6F516B">
        <w:rPr>
          <w:rFonts w:ascii="Century Gothic" w:hAnsi="Century Gothic"/>
          <w:lang w:val="es-ES"/>
        </w:rPr>
        <w:t>1</w:t>
      </w:r>
      <w:r w:rsidR="00483BB6">
        <w:rPr>
          <w:rFonts w:ascii="Century Gothic" w:hAnsi="Century Gothic"/>
          <w:lang w:val="es-ES"/>
        </w:rPr>
        <w:t>8</w:t>
      </w:r>
      <w:r>
        <w:rPr>
          <w:rFonts w:ascii="Century Gothic" w:hAnsi="Century Gothic"/>
          <w:lang w:val="es-ES"/>
        </w:rPr>
        <w:t xml:space="preserve"> de </w:t>
      </w:r>
      <w:r w:rsidR="00483BB6">
        <w:rPr>
          <w:rFonts w:ascii="Century Gothic" w:hAnsi="Century Gothic"/>
          <w:lang w:val="es-ES"/>
        </w:rPr>
        <w:t>mayo</w:t>
      </w:r>
      <w:r w:rsidR="008A76C8">
        <w:rPr>
          <w:rFonts w:ascii="Century Gothic" w:hAnsi="Century Gothic"/>
          <w:lang w:val="es-ES"/>
        </w:rPr>
        <w:t xml:space="preserve"> de </w:t>
      </w:r>
      <w:r>
        <w:rPr>
          <w:rFonts w:ascii="Century Gothic" w:hAnsi="Century Gothic"/>
          <w:lang w:val="es-ES"/>
        </w:rPr>
        <w:t>2012.-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b/>
          <w:lang w:val="es-ES"/>
        </w:rPr>
      </w:pPr>
    </w:p>
    <w:p w:rsidR="00CB7D3F" w:rsidRDefault="00CB7D3F" w:rsidP="00E5762F">
      <w:pPr>
        <w:rPr>
          <w:rFonts w:ascii="Century Gothic" w:hAnsi="Century Gothic"/>
          <w:b/>
          <w:lang w:val="es-ES"/>
        </w:rPr>
      </w:pPr>
    </w:p>
    <w:p w:rsidR="00E5762F" w:rsidRDefault="00E5762F" w:rsidP="00E5762F">
      <w:pPr>
        <w:rPr>
          <w:rFonts w:ascii="Century Gothic" w:hAnsi="Century Gothic"/>
          <w:b/>
          <w:lang w:val="es-ES"/>
        </w:rPr>
      </w:pPr>
      <w:r w:rsidRPr="0023437D">
        <w:rPr>
          <w:rFonts w:ascii="Century Gothic" w:hAnsi="Century Gothic"/>
          <w:b/>
          <w:lang w:val="es-ES"/>
        </w:rPr>
        <w:t>Sr.</w:t>
      </w:r>
    </w:p>
    <w:p w:rsidR="00E5762F" w:rsidRDefault="006F516B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Juan José Soto</w:t>
      </w:r>
    </w:p>
    <w:p w:rsidR="00797E53" w:rsidRDefault="00797E53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Gerente Fundación Ciudadano Inteligente</w:t>
      </w:r>
    </w:p>
    <w:p w:rsidR="00797E53" w:rsidRDefault="00797E53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Holanda 895, Providencia Santiago</w:t>
      </w:r>
    </w:p>
    <w:p w:rsidR="00797E53" w:rsidRDefault="008748BC" w:rsidP="00E5762F">
      <w:pPr>
        <w:rPr>
          <w:rFonts w:ascii="Century Gothic" w:hAnsi="Century Gothic"/>
          <w:b/>
          <w:lang w:val="es-ES"/>
        </w:rPr>
      </w:pPr>
      <w:hyperlink r:id="rId7" w:history="1">
        <w:r w:rsidR="00797E53" w:rsidRPr="00E322E4">
          <w:rPr>
            <w:rStyle w:val="Hipervnculo"/>
            <w:rFonts w:ascii="Century Gothic" w:hAnsi="Century Gothic"/>
            <w:b/>
            <w:lang w:val="es-ES"/>
          </w:rPr>
          <w:t>municipios@accesointeligente.org</w:t>
        </w:r>
      </w:hyperlink>
      <w:r w:rsidR="00797E53">
        <w:rPr>
          <w:rFonts w:ascii="Century Gothic" w:hAnsi="Century Gothic"/>
          <w:b/>
          <w:lang w:val="es-ES"/>
        </w:rPr>
        <w:t xml:space="preserve"> </w:t>
      </w:r>
    </w:p>
    <w:p w:rsidR="00E5762F" w:rsidRPr="003A41A8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P</w:t>
      </w:r>
      <w:r w:rsidRPr="003A41A8">
        <w:rPr>
          <w:rFonts w:ascii="Century Gothic" w:hAnsi="Century Gothic"/>
          <w:b/>
          <w:lang w:val="es-ES"/>
        </w:rPr>
        <w:t>resente</w:t>
      </w:r>
    </w:p>
    <w:p w:rsidR="001C6463" w:rsidRDefault="001C6463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</w:t>
      </w:r>
      <w:r w:rsidR="001C6463">
        <w:rPr>
          <w:rFonts w:ascii="Century Gothic" w:hAnsi="Century Gothic"/>
          <w:lang w:val="es-ES"/>
        </w:rPr>
        <w:t xml:space="preserve">nuestra </w:t>
      </w:r>
      <w:r>
        <w:rPr>
          <w:rFonts w:ascii="Century Gothic" w:hAnsi="Century Gothic"/>
          <w:lang w:val="es-ES"/>
        </w:rPr>
        <w:t>consideración: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8A76C8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Junto con saludarle cordialmente, vengo en atender su solicitud </w:t>
      </w:r>
      <w:r w:rsidR="001C6463">
        <w:rPr>
          <w:rFonts w:ascii="Century Gothic" w:hAnsi="Century Gothic"/>
          <w:lang w:val="es-ES"/>
        </w:rPr>
        <w:t xml:space="preserve">formulada </w:t>
      </w:r>
      <w:r w:rsidR="008A294E">
        <w:rPr>
          <w:rFonts w:ascii="Century Gothic" w:hAnsi="Century Gothic"/>
          <w:lang w:val="es-ES"/>
        </w:rPr>
        <w:t xml:space="preserve">vía correo electrónico </w:t>
      </w:r>
      <w:r>
        <w:rPr>
          <w:rFonts w:ascii="Century Gothic" w:hAnsi="Century Gothic"/>
          <w:lang w:val="es-ES"/>
        </w:rPr>
        <w:t xml:space="preserve">de fecha </w:t>
      </w:r>
      <w:r w:rsidR="00483BB6">
        <w:rPr>
          <w:rFonts w:ascii="Century Gothic" w:hAnsi="Century Gothic"/>
          <w:lang w:val="es-ES"/>
        </w:rPr>
        <w:t>11</w:t>
      </w:r>
      <w:r>
        <w:rPr>
          <w:rFonts w:ascii="Century Gothic" w:hAnsi="Century Gothic"/>
          <w:lang w:val="es-ES"/>
        </w:rPr>
        <w:t>/0</w:t>
      </w:r>
      <w:r w:rsidR="00483BB6">
        <w:rPr>
          <w:rFonts w:ascii="Century Gothic" w:hAnsi="Century Gothic"/>
          <w:lang w:val="es-ES"/>
        </w:rPr>
        <w:t>5</w:t>
      </w:r>
      <w:r>
        <w:rPr>
          <w:rFonts w:ascii="Century Gothic" w:hAnsi="Century Gothic"/>
          <w:lang w:val="es-ES"/>
        </w:rPr>
        <w:t>/2012, de acuerdo a la Ley de acceso a la información pública.</w:t>
      </w:r>
      <w:r w:rsidR="00E5762F">
        <w:rPr>
          <w:rFonts w:ascii="Century Gothic" w:hAnsi="Century Gothic"/>
          <w:lang w:val="es-ES"/>
        </w:rPr>
        <w:t xml:space="preserve"> </w:t>
      </w: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963663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 sus consultas:</w:t>
      </w:r>
    </w:p>
    <w:p w:rsidR="00483BB6" w:rsidRDefault="00483BB6" w:rsidP="00E5762F">
      <w:pPr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162"/>
        <w:gridCol w:w="3671"/>
        <w:gridCol w:w="2023"/>
        <w:gridCol w:w="2481"/>
      </w:tblGrid>
      <w:tr w:rsidR="00483BB6" w:rsidTr="00483BB6">
        <w:tc>
          <w:tcPr>
            <w:tcW w:w="1162" w:type="dxa"/>
          </w:tcPr>
          <w:p w:rsidR="00483BB6" w:rsidRDefault="00483BB6" w:rsidP="00483BB6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Consulta</w:t>
            </w:r>
          </w:p>
        </w:tc>
        <w:tc>
          <w:tcPr>
            <w:tcW w:w="3671" w:type="dxa"/>
          </w:tcPr>
          <w:p w:rsidR="00483BB6" w:rsidRDefault="00483BB6" w:rsidP="00483BB6">
            <w:pPr>
              <w:rPr>
                <w:rFonts w:ascii="Century Gothic" w:hAnsi="Century Gothic"/>
                <w:lang w:val="es-ES"/>
              </w:rPr>
            </w:pPr>
            <w:proofErr w:type="spellStart"/>
            <w:r>
              <w:rPr>
                <w:rFonts w:ascii="Century Gothic" w:hAnsi="Century Gothic"/>
                <w:lang w:val="es-ES"/>
              </w:rPr>
              <w:t>Item</w:t>
            </w:r>
            <w:proofErr w:type="spellEnd"/>
          </w:p>
        </w:tc>
        <w:tc>
          <w:tcPr>
            <w:tcW w:w="2023" w:type="dxa"/>
          </w:tcPr>
          <w:p w:rsidR="00483BB6" w:rsidRDefault="001C6835" w:rsidP="00E5762F">
            <w:pPr>
              <w:rPr>
                <w:rFonts w:ascii="Century Gothic" w:hAnsi="Century Gothic"/>
                <w:lang w:val="es-ES"/>
              </w:rPr>
            </w:pPr>
            <w:proofErr w:type="spellStart"/>
            <w:r>
              <w:rPr>
                <w:rFonts w:ascii="Century Gothic" w:hAnsi="Century Gothic"/>
                <w:lang w:val="es-ES"/>
              </w:rPr>
              <w:t>Cant</w:t>
            </w:r>
            <w:proofErr w:type="spellEnd"/>
            <w:r>
              <w:rPr>
                <w:rFonts w:ascii="Century Gothic" w:hAnsi="Century Gothic"/>
                <w:lang w:val="es-ES"/>
              </w:rPr>
              <w:t>./Nº</w:t>
            </w:r>
          </w:p>
        </w:tc>
        <w:tc>
          <w:tcPr>
            <w:tcW w:w="2481" w:type="dxa"/>
          </w:tcPr>
          <w:p w:rsidR="00483BB6" w:rsidRDefault="00483BB6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Periodo/año</w:t>
            </w:r>
          </w:p>
        </w:tc>
      </w:tr>
      <w:tr w:rsidR="00483BB6" w:rsidTr="00483BB6">
        <w:tc>
          <w:tcPr>
            <w:tcW w:w="1162" w:type="dxa"/>
          </w:tcPr>
          <w:p w:rsidR="00483BB6" w:rsidRDefault="00483BB6" w:rsidP="00483BB6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a)</w:t>
            </w:r>
          </w:p>
        </w:tc>
        <w:tc>
          <w:tcPr>
            <w:tcW w:w="3671" w:type="dxa"/>
          </w:tcPr>
          <w:p w:rsidR="00483BB6" w:rsidRDefault="00E3636A" w:rsidP="00E3636A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Plazas activas</w:t>
            </w:r>
          </w:p>
        </w:tc>
        <w:tc>
          <w:tcPr>
            <w:tcW w:w="2023" w:type="dxa"/>
          </w:tcPr>
          <w:p w:rsidR="00483BB6" w:rsidRDefault="00E3636A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2481" w:type="dxa"/>
          </w:tcPr>
          <w:p w:rsidR="00483BB6" w:rsidRDefault="00E3636A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2010</w:t>
            </w:r>
          </w:p>
        </w:tc>
      </w:tr>
      <w:tr w:rsidR="00E3636A" w:rsidTr="00483BB6">
        <w:tc>
          <w:tcPr>
            <w:tcW w:w="1162" w:type="dxa"/>
          </w:tcPr>
          <w:p w:rsidR="00E3636A" w:rsidRDefault="00E3636A" w:rsidP="00483BB6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71" w:type="dxa"/>
          </w:tcPr>
          <w:p w:rsidR="00E3636A" w:rsidRDefault="00E3636A" w:rsidP="00E3636A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023" w:type="dxa"/>
          </w:tcPr>
          <w:p w:rsidR="00E3636A" w:rsidRDefault="00E3636A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2481" w:type="dxa"/>
          </w:tcPr>
          <w:p w:rsidR="00E3636A" w:rsidRDefault="00E3636A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2011</w:t>
            </w:r>
          </w:p>
        </w:tc>
      </w:tr>
      <w:tr w:rsidR="00E3636A" w:rsidTr="00483BB6">
        <w:tc>
          <w:tcPr>
            <w:tcW w:w="1162" w:type="dxa"/>
          </w:tcPr>
          <w:p w:rsidR="00E3636A" w:rsidRDefault="00E3636A" w:rsidP="00483BB6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b)</w:t>
            </w:r>
          </w:p>
        </w:tc>
        <w:tc>
          <w:tcPr>
            <w:tcW w:w="3671" w:type="dxa"/>
          </w:tcPr>
          <w:p w:rsidR="00E3636A" w:rsidRDefault="00E3636A" w:rsidP="00E3636A">
            <w:pPr>
              <w:rPr>
                <w:rFonts w:ascii="Century Gothic" w:hAnsi="Century Gothic"/>
                <w:lang w:val="es-ES"/>
              </w:rPr>
            </w:pPr>
            <w:proofErr w:type="spellStart"/>
            <w:r>
              <w:rPr>
                <w:rFonts w:ascii="Century Gothic" w:hAnsi="Century Gothic"/>
                <w:lang w:val="es-ES"/>
              </w:rPr>
              <w:t>Multicanchas</w:t>
            </w:r>
            <w:proofErr w:type="spellEnd"/>
          </w:p>
        </w:tc>
        <w:tc>
          <w:tcPr>
            <w:tcW w:w="2023" w:type="dxa"/>
          </w:tcPr>
          <w:p w:rsidR="00E3636A" w:rsidRDefault="00E3636A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2481" w:type="dxa"/>
          </w:tcPr>
          <w:p w:rsidR="00E3636A" w:rsidRDefault="00E3636A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1990</w:t>
            </w:r>
          </w:p>
        </w:tc>
      </w:tr>
      <w:tr w:rsidR="00E3636A" w:rsidTr="00483BB6">
        <w:tc>
          <w:tcPr>
            <w:tcW w:w="1162" w:type="dxa"/>
          </w:tcPr>
          <w:p w:rsidR="00E3636A" w:rsidRDefault="00E3636A" w:rsidP="00483BB6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71" w:type="dxa"/>
          </w:tcPr>
          <w:p w:rsidR="00E3636A" w:rsidRDefault="00E3636A" w:rsidP="00E3636A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023" w:type="dxa"/>
          </w:tcPr>
          <w:p w:rsidR="00E3636A" w:rsidRDefault="00ED153E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2481" w:type="dxa"/>
          </w:tcPr>
          <w:p w:rsidR="00E3636A" w:rsidRDefault="00E3636A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1996</w:t>
            </w:r>
          </w:p>
        </w:tc>
      </w:tr>
      <w:tr w:rsidR="00E3636A" w:rsidTr="00483BB6">
        <w:tc>
          <w:tcPr>
            <w:tcW w:w="1162" w:type="dxa"/>
          </w:tcPr>
          <w:p w:rsidR="00E3636A" w:rsidRDefault="00E3636A" w:rsidP="00483BB6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71" w:type="dxa"/>
          </w:tcPr>
          <w:p w:rsidR="00E3636A" w:rsidRDefault="00E3636A" w:rsidP="00E3636A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023" w:type="dxa"/>
          </w:tcPr>
          <w:p w:rsidR="00E3636A" w:rsidRDefault="00E3636A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2481" w:type="dxa"/>
          </w:tcPr>
          <w:p w:rsidR="00E3636A" w:rsidRDefault="00E3636A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1994</w:t>
            </w:r>
          </w:p>
        </w:tc>
      </w:tr>
      <w:tr w:rsidR="00E3636A" w:rsidTr="00483BB6">
        <w:tc>
          <w:tcPr>
            <w:tcW w:w="1162" w:type="dxa"/>
          </w:tcPr>
          <w:p w:rsidR="00E3636A" w:rsidRDefault="00E3636A" w:rsidP="00483BB6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71" w:type="dxa"/>
          </w:tcPr>
          <w:p w:rsidR="00E3636A" w:rsidRDefault="00E3636A" w:rsidP="00E3636A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023" w:type="dxa"/>
          </w:tcPr>
          <w:p w:rsidR="00E3636A" w:rsidRDefault="00E3636A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2481" w:type="dxa"/>
          </w:tcPr>
          <w:p w:rsidR="00E3636A" w:rsidRDefault="00E3636A" w:rsidP="00E3636A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2002</w:t>
            </w:r>
          </w:p>
        </w:tc>
      </w:tr>
      <w:tr w:rsidR="00E3636A" w:rsidTr="00483BB6">
        <w:tc>
          <w:tcPr>
            <w:tcW w:w="1162" w:type="dxa"/>
          </w:tcPr>
          <w:p w:rsidR="00E3636A" w:rsidRDefault="00E3636A" w:rsidP="00483BB6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71" w:type="dxa"/>
          </w:tcPr>
          <w:p w:rsidR="00E3636A" w:rsidRDefault="00E3636A" w:rsidP="00E3636A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023" w:type="dxa"/>
          </w:tcPr>
          <w:p w:rsidR="00E3636A" w:rsidRDefault="00E3636A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2481" w:type="dxa"/>
          </w:tcPr>
          <w:p w:rsidR="00E3636A" w:rsidRDefault="00E3636A" w:rsidP="00E3636A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2005</w:t>
            </w:r>
          </w:p>
        </w:tc>
      </w:tr>
      <w:tr w:rsidR="00E3636A" w:rsidTr="00483BB6">
        <w:tc>
          <w:tcPr>
            <w:tcW w:w="1162" w:type="dxa"/>
          </w:tcPr>
          <w:p w:rsidR="00E3636A" w:rsidRDefault="00E3636A" w:rsidP="00483BB6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71" w:type="dxa"/>
          </w:tcPr>
          <w:p w:rsidR="00E3636A" w:rsidRDefault="00E3636A" w:rsidP="00E3636A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023" w:type="dxa"/>
          </w:tcPr>
          <w:p w:rsidR="00E3636A" w:rsidRDefault="00ED153E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2481" w:type="dxa"/>
          </w:tcPr>
          <w:p w:rsidR="00E3636A" w:rsidRDefault="00E3636A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2006</w:t>
            </w:r>
          </w:p>
        </w:tc>
      </w:tr>
      <w:tr w:rsidR="00E3636A" w:rsidTr="00483BB6">
        <w:tc>
          <w:tcPr>
            <w:tcW w:w="1162" w:type="dxa"/>
          </w:tcPr>
          <w:p w:rsidR="00E3636A" w:rsidRDefault="00E3636A" w:rsidP="00483BB6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71" w:type="dxa"/>
          </w:tcPr>
          <w:p w:rsidR="00E3636A" w:rsidRDefault="00E3636A" w:rsidP="00E3636A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023" w:type="dxa"/>
          </w:tcPr>
          <w:p w:rsidR="00E3636A" w:rsidRDefault="00ED153E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2481" w:type="dxa"/>
          </w:tcPr>
          <w:p w:rsidR="00E3636A" w:rsidRDefault="00E3636A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2007</w:t>
            </w:r>
          </w:p>
        </w:tc>
      </w:tr>
      <w:tr w:rsidR="00E3636A" w:rsidTr="00483BB6">
        <w:tc>
          <w:tcPr>
            <w:tcW w:w="1162" w:type="dxa"/>
          </w:tcPr>
          <w:p w:rsidR="00E3636A" w:rsidRDefault="00E3636A" w:rsidP="00483BB6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71" w:type="dxa"/>
          </w:tcPr>
          <w:p w:rsidR="00E3636A" w:rsidRDefault="00E3636A" w:rsidP="00E3636A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023" w:type="dxa"/>
          </w:tcPr>
          <w:p w:rsidR="00E3636A" w:rsidRDefault="00ED153E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2481" w:type="dxa"/>
          </w:tcPr>
          <w:p w:rsidR="00E3636A" w:rsidRDefault="00E3636A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2008</w:t>
            </w:r>
          </w:p>
        </w:tc>
      </w:tr>
      <w:tr w:rsidR="00E3636A" w:rsidTr="00483BB6">
        <w:tc>
          <w:tcPr>
            <w:tcW w:w="1162" w:type="dxa"/>
          </w:tcPr>
          <w:p w:rsidR="00E3636A" w:rsidRDefault="00E3636A" w:rsidP="00483BB6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71" w:type="dxa"/>
          </w:tcPr>
          <w:p w:rsidR="00E3636A" w:rsidRDefault="00E3636A" w:rsidP="00E3636A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023" w:type="dxa"/>
          </w:tcPr>
          <w:p w:rsidR="00E3636A" w:rsidRDefault="00ED153E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2481" w:type="dxa"/>
          </w:tcPr>
          <w:p w:rsidR="00E3636A" w:rsidRDefault="00ED153E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2009</w:t>
            </w:r>
          </w:p>
        </w:tc>
      </w:tr>
      <w:tr w:rsidR="00ED153E" w:rsidTr="00483BB6">
        <w:tc>
          <w:tcPr>
            <w:tcW w:w="1162" w:type="dxa"/>
          </w:tcPr>
          <w:p w:rsidR="00ED153E" w:rsidRDefault="00ED153E" w:rsidP="00483BB6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71" w:type="dxa"/>
          </w:tcPr>
          <w:p w:rsidR="00ED153E" w:rsidRDefault="00ED153E" w:rsidP="00E3636A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023" w:type="dxa"/>
          </w:tcPr>
          <w:p w:rsidR="00ED153E" w:rsidRDefault="00ED153E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2481" w:type="dxa"/>
          </w:tcPr>
          <w:p w:rsidR="00ED153E" w:rsidRDefault="00ED153E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2011</w:t>
            </w:r>
          </w:p>
        </w:tc>
      </w:tr>
      <w:tr w:rsidR="00ED153E" w:rsidTr="00483BB6">
        <w:tc>
          <w:tcPr>
            <w:tcW w:w="1162" w:type="dxa"/>
          </w:tcPr>
          <w:p w:rsidR="00ED153E" w:rsidRDefault="00ED153E" w:rsidP="00483BB6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c)</w:t>
            </w:r>
          </w:p>
        </w:tc>
        <w:tc>
          <w:tcPr>
            <w:tcW w:w="3671" w:type="dxa"/>
          </w:tcPr>
          <w:p w:rsidR="00ED153E" w:rsidRDefault="00ED153E" w:rsidP="00E3636A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Gimnasios</w:t>
            </w:r>
          </w:p>
        </w:tc>
        <w:tc>
          <w:tcPr>
            <w:tcW w:w="2023" w:type="dxa"/>
          </w:tcPr>
          <w:p w:rsidR="00ED153E" w:rsidRDefault="00ED153E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</w:t>
            </w:r>
          </w:p>
        </w:tc>
        <w:tc>
          <w:tcPr>
            <w:tcW w:w="2481" w:type="dxa"/>
          </w:tcPr>
          <w:p w:rsidR="00ED153E" w:rsidRDefault="00ED153E" w:rsidP="00E5762F">
            <w:pPr>
              <w:rPr>
                <w:rFonts w:ascii="Century Gothic" w:hAnsi="Century Gothic"/>
                <w:lang w:val="es-ES"/>
              </w:rPr>
            </w:pPr>
          </w:p>
        </w:tc>
      </w:tr>
      <w:tr w:rsidR="00ED153E" w:rsidTr="00483BB6">
        <w:tc>
          <w:tcPr>
            <w:tcW w:w="1162" w:type="dxa"/>
          </w:tcPr>
          <w:p w:rsidR="00ED153E" w:rsidRDefault="00ED153E" w:rsidP="00483BB6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d)</w:t>
            </w:r>
          </w:p>
        </w:tc>
        <w:tc>
          <w:tcPr>
            <w:tcW w:w="3671" w:type="dxa"/>
          </w:tcPr>
          <w:p w:rsidR="00ED153E" w:rsidRDefault="00ED153E" w:rsidP="00E3636A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Piscina</w:t>
            </w:r>
          </w:p>
        </w:tc>
        <w:tc>
          <w:tcPr>
            <w:tcW w:w="2023" w:type="dxa"/>
          </w:tcPr>
          <w:p w:rsidR="00ED153E" w:rsidRDefault="00ED153E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2481" w:type="dxa"/>
          </w:tcPr>
          <w:p w:rsidR="00ED153E" w:rsidRDefault="00ED153E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1996</w:t>
            </w:r>
          </w:p>
        </w:tc>
      </w:tr>
      <w:tr w:rsidR="00ED153E" w:rsidTr="00483BB6">
        <w:tc>
          <w:tcPr>
            <w:tcW w:w="1162" w:type="dxa"/>
          </w:tcPr>
          <w:p w:rsidR="00ED153E" w:rsidRDefault="00ED153E" w:rsidP="00483BB6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lastRenderedPageBreak/>
              <w:t>e)</w:t>
            </w:r>
          </w:p>
        </w:tc>
        <w:tc>
          <w:tcPr>
            <w:tcW w:w="3671" w:type="dxa"/>
          </w:tcPr>
          <w:p w:rsidR="00ED153E" w:rsidRDefault="00ED153E" w:rsidP="00E3636A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Ciclovías</w:t>
            </w:r>
          </w:p>
        </w:tc>
        <w:tc>
          <w:tcPr>
            <w:tcW w:w="2023" w:type="dxa"/>
          </w:tcPr>
          <w:p w:rsidR="00ED153E" w:rsidRDefault="00ED153E" w:rsidP="00E5762F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3,8 </w:t>
            </w:r>
            <w:proofErr w:type="spellStart"/>
            <w:r>
              <w:rPr>
                <w:rFonts w:ascii="Century Gothic" w:hAnsi="Century Gothic"/>
                <w:lang w:val="es-ES"/>
              </w:rPr>
              <w:t>Kms.</w:t>
            </w:r>
            <w:proofErr w:type="spellEnd"/>
          </w:p>
        </w:tc>
        <w:tc>
          <w:tcPr>
            <w:tcW w:w="2481" w:type="dxa"/>
          </w:tcPr>
          <w:p w:rsidR="00ED153E" w:rsidRDefault="00ED153E" w:rsidP="00ED153E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1996 - 2011</w:t>
            </w:r>
          </w:p>
        </w:tc>
      </w:tr>
    </w:tbl>
    <w:p w:rsidR="006B0ABB" w:rsidRDefault="006B0ABB" w:rsidP="00E5762F">
      <w:pPr>
        <w:rPr>
          <w:rFonts w:ascii="Century Gothic" w:hAnsi="Century Gothic"/>
          <w:lang w:val="es-ES"/>
        </w:rPr>
      </w:pPr>
    </w:p>
    <w:p w:rsidR="00070B28" w:rsidRDefault="00070B28" w:rsidP="00070B28">
      <w:pPr>
        <w:ind w:left="284"/>
        <w:rPr>
          <w:rFonts w:ascii="Century Gothic" w:hAnsi="Century Gothic"/>
          <w:lang w:val="es-ES"/>
        </w:rPr>
      </w:pPr>
    </w:p>
    <w:p w:rsidR="00E5762F" w:rsidRDefault="00E5762F" w:rsidP="00070B28">
      <w:pPr>
        <w:ind w:left="284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963663">
        <w:rPr>
          <w:rFonts w:ascii="Century Gothic" w:hAnsi="Century Gothic"/>
          <w:lang w:val="es-ES"/>
        </w:rPr>
        <w:t xml:space="preserve"> </w:t>
      </w:r>
      <w:r w:rsidR="00963663">
        <w:rPr>
          <w:rFonts w:ascii="Century Gothic" w:hAnsi="Century Gothic"/>
          <w:b/>
          <w:lang w:val="es-ES"/>
        </w:rPr>
        <w:t>Rodrigo Martínez Roca</w:t>
      </w: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="00963663">
        <w:rPr>
          <w:rFonts w:ascii="Century Gothic" w:hAnsi="Century Gothic"/>
          <w:b/>
          <w:lang w:val="es-ES"/>
        </w:rPr>
        <w:t>Alcalde de Casablanca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proofErr w:type="gramStart"/>
      <w:r>
        <w:rPr>
          <w:rFonts w:ascii="Century Gothic" w:hAnsi="Century Gothic"/>
          <w:lang w:val="es-ES"/>
        </w:rPr>
        <w:t>c.c</w:t>
      </w:r>
      <w:proofErr w:type="gramEnd"/>
      <w:r>
        <w:rPr>
          <w:rFonts w:ascii="Century Gothic" w:hAnsi="Century Gothic"/>
          <w:lang w:val="es-ES"/>
        </w:rPr>
        <w:t>.</w:t>
      </w:r>
    </w:p>
    <w:p w:rsidR="00E5762F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Sr. </w:t>
      </w:r>
      <w:r w:rsidR="005618BB">
        <w:rPr>
          <w:rFonts w:ascii="Century Gothic" w:hAnsi="Century Gothic"/>
          <w:lang w:val="es-ES"/>
        </w:rPr>
        <w:t>Juan José Soto.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963663">
        <w:rPr>
          <w:rFonts w:ascii="Century Gothic" w:hAnsi="Century Gothic"/>
          <w:lang w:val="es-ES"/>
        </w:rPr>
        <w:t>Archivo OIRS.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963663">
        <w:rPr>
          <w:rFonts w:ascii="Century Gothic" w:hAnsi="Century Gothic"/>
          <w:lang w:val="es-ES"/>
        </w:rPr>
        <w:t>Copia Secretaría Municipal.</w:t>
      </w:r>
    </w:p>
    <w:p w:rsidR="00E5762F" w:rsidRPr="00903079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</w:t>
      </w:r>
      <w:r w:rsidR="00963663">
        <w:rPr>
          <w:rFonts w:ascii="Century Gothic" w:hAnsi="Century Gothic"/>
          <w:lang w:val="es-ES"/>
        </w:rPr>
        <w:t>RMR</w:t>
      </w:r>
      <w:r>
        <w:rPr>
          <w:rFonts w:ascii="Century Gothic" w:hAnsi="Century Gothic"/>
          <w:lang w:val="es-ES"/>
        </w:rPr>
        <w:t>/</w:t>
      </w:r>
      <w:r w:rsidR="001C6463">
        <w:rPr>
          <w:rFonts w:ascii="Century Gothic" w:hAnsi="Century Gothic"/>
          <w:lang w:val="es-ES"/>
        </w:rPr>
        <w:t>LBG/</w:t>
      </w:r>
      <w:proofErr w:type="spellStart"/>
      <w:r w:rsidR="001C6463"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</w:p>
    <w:sectPr w:rsidR="00E5762F" w:rsidRPr="00903079" w:rsidSect="0008618F">
      <w:headerReference w:type="default" r:id="rId8"/>
      <w:footerReference w:type="default" r:id="rId9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0F" w:rsidRDefault="00D5610F" w:rsidP="004651FB">
      <w:r>
        <w:separator/>
      </w:r>
    </w:p>
  </w:endnote>
  <w:endnote w:type="continuationSeparator" w:id="0">
    <w:p w:rsidR="00D5610F" w:rsidRDefault="00D5610F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8748BC" w:rsidP="004651F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58240" from="-6.75pt,6.45pt" to="453.75pt,6.45pt">
          <w10:wrap side="left"/>
        </v:line>
      </w:pict>
    </w:r>
  </w:p>
  <w:p w:rsidR="004651FB" w:rsidRPr="00B01D9A" w:rsidRDefault="004651FB" w:rsidP="004651F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4651FB" w:rsidRDefault="004651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0F" w:rsidRDefault="00D5610F" w:rsidP="004651FB">
      <w:r>
        <w:separator/>
      </w:r>
    </w:p>
  </w:footnote>
  <w:footnote w:type="continuationSeparator" w:id="0">
    <w:p w:rsidR="00D5610F" w:rsidRDefault="00D5610F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29C"/>
    <w:multiLevelType w:val="hybridMultilevel"/>
    <w:tmpl w:val="2EA86E9A"/>
    <w:lvl w:ilvl="0" w:tplc="710AFC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0166E"/>
    <w:rsid w:val="00006AEC"/>
    <w:rsid w:val="00063DEB"/>
    <w:rsid w:val="00070B28"/>
    <w:rsid w:val="0008618F"/>
    <w:rsid w:val="000E3B89"/>
    <w:rsid w:val="00177C0C"/>
    <w:rsid w:val="00181984"/>
    <w:rsid w:val="0018251C"/>
    <w:rsid w:val="001C6463"/>
    <w:rsid w:val="001C6835"/>
    <w:rsid w:val="002131A1"/>
    <w:rsid w:val="0023437D"/>
    <w:rsid w:val="0024336D"/>
    <w:rsid w:val="00291ECD"/>
    <w:rsid w:val="00360F78"/>
    <w:rsid w:val="0038475B"/>
    <w:rsid w:val="003A41A8"/>
    <w:rsid w:val="003E529D"/>
    <w:rsid w:val="00407663"/>
    <w:rsid w:val="004651FB"/>
    <w:rsid w:val="00483BB6"/>
    <w:rsid w:val="00486A1D"/>
    <w:rsid w:val="004907B5"/>
    <w:rsid w:val="004941C5"/>
    <w:rsid w:val="004D4A78"/>
    <w:rsid w:val="004E07BF"/>
    <w:rsid w:val="005618BB"/>
    <w:rsid w:val="005D2D1A"/>
    <w:rsid w:val="005E7252"/>
    <w:rsid w:val="00605F07"/>
    <w:rsid w:val="0063751D"/>
    <w:rsid w:val="006700E3"/>
    <w:rsid w:val="006A2505"/>
    <w:rsid w:val="006B0ABB"/>
    <w:rsid w:val="006E1128"/>
    <w:rsid w:val="006E7722"/>
    <w:rsid w:val="006F516B"/>
    <w:rsid w:val="007267C4"/>
    <w:rsid w:val="00794BAA"/>
    <w:rsid w:val="00797E53"/>
    <w:rsid w:val="007A1F97"/>
    <w:rsid w:val="008748BC"/>
    <w:rsid w:val="008A294E"/>
    <w:rsid w:val="008A76C8"/>
    <w:rsid w:val="008D3A79"/>
    <w:rsid w:val="008E4284"/>
    <w:rsid w:val="00903079"/>
    <w:rsid w:val="00936C45"/>
    <w:rsid w:val="00937F84"/>
    <w:rsid w:val="00963663"/>
    <w:rsid w:val="00981D68"/>
    <w:rsid w:val="00983874"/>
    <w:rsid w:val="009A5B36"/>
    <w:rsid w:val="009E68AF"/>
    <w:rsid w:val="00A566BF"/>
    <w:rsid w:val="00A70F6E"/>
    <w:rsid w:val="00AA6896"/>
    <w:rsid w:val="00AF2CF0"/>
    <w:rsid w:val="00B06796"/>
    <w:rsid w:val="00B31423"/>
    <w:rsid w:val="00B56E4D"/>
    <w:rsid w:val="00B75B14"/>
    <w:rsid w:val="00BD719F"/>
    <w:rsid w:val="00C1449F"/>
    <w:rsid w:val="00CB7D3F"/>
    <w:rsid w:val="00D5610F"/>
    <w:rsid w:val="00D56C1F"/>
    <w:rsid w:val="00D76EDD"/>
    <w:rsid w:val="00DB6606"/>
    <w:rsid w:val="00DC7614"/>
    <w:rsid w:val="00DF48D4"/>
    <w:rsid w:val="00E25B15"/>
    <w:rsid w:val="00E3636A"/>
    <w:rsid w:val="00E5762F"/>
    <w:rsid w:val="00E96737"/>
    <w:rsid w:val="00EB6014"/>
    <w:rsid w:val="00ED153E"/>
    <w:rsid w:val="00EE399F"/>
    <w:rsid w:val="00EF7DEE"/>
    <w:rsid w:val="00F612AE"/>
    <w:rsid w:val="00F70593"/>
    <w:rsid w:val="00F85A79"/>
    <w:rsid w:val="00FA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1FB"/>
  </w:style>
  <w:style w:type="paragraph" w:styleId="Piedepgina">
    <w:name w:val="footer"/>
    <w:basedOn w:val="Normal"/>
    <w:link w:val="PiedepginaCar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6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nicipios@accesointeligen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6</cp:revision>
  <cp:lastPrinted>2012-03-28T12:53:00Z</cp:lastPrinted>
  <dcterms:created xsi:type="dcterms:W3CDTF">2012-05-18T14:17:00Z</dcterms:created>
  <dcterms:modified xsi:type="dcterms:W3CDTF">2012-05-18T16:01:00Z</dcterms:modified>
</cp:coreProperties>
</file>